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A2" w:rsidRPr="007748EC" w:rsidRDefault="005B62A2" w:rsidP="005B62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Информация</w:t>
      </w:r>
    </w:p>
    <w:p w:rsidR="00CB5593" w:rsidRPr="007748EC" w:rsidRDefault="00C26F39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об исполнении Графика проведения Управлением Федерального казначейства по Красноярскому краю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 на 202</w:t>
      </w:r>
      <w:r w:rsidR="0076323B" w:rsidRPr="007748EC">
        <w:rPr>
          <w:rFonts w:ascii="Times New Roman" w:hAnsi="Times New Roman" w:cs="Times New Roman"/>
          <w:sz w:val="24"/>
          <w:szCs w:val="24"/>
        </w:rPr>
        <w:t>5</w:t>
      </w:r>
      <w:r w:rsidRPr="007748E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D7CF7" w:rsidRPr="007748EC" w:rsidRDefault="009D7CF7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960"/>
        <w:gridCol w:w="1418"/>
        <w:gridCol w:w="1417"/>
        <w:gridCol w:w="1559"/>
      </w:tblGrid>
      <w:tr w:rsidR="00556770" w:rsidRPr="007748EC" w:rsidTr="0077246F">
        <w:trPr>
          <w:trHeight w:val="1216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 п/п Плана проведения УФК Анализа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Плановые сроки проведения Анализа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Фактические сроки проведения Анализа</w:t>
            </w:r>
          </w:p>
        </w:tc>
      </w:tr>
      <w:tr w:rsidR="00556770" w:rsidRPr="007748EC" w:rsidTr="0077246F">
        <w:trPr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26FEE" w:rsidRPr="007748EC" w:rsidTr="0077246F">
        <w:trPr>
          <w:trHeight w:val="478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FEE" w:rsidRPr="007748EC" w:rsidRDefault="00B26FEE" w:rsidP="006D6C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F64286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АДМИНИСТРАЦИЯ ЗАКРЫТОГО АДМИНИСТРАТИВНО-ТЕРРИТОРИАЛЬНОГО ОБРАЗОВАНИЯ ПОСЕЛОК СОЛНЕЧНЫЙ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1370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0</w:t>
            </w:r>
            <w:r w:rsidRPr="007748EC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.202</w:t>
            </w:r>
            <w:r w:rsidR="00F64286" w:rsidRPr="007748EC">
              <w:rPr>
                <w:rFonts w:ascii="Times New Roman" w:hAnsi="Times New Roman"/>
                <w:sz w:val="20"/>
                <w:szCs w:val="20"/>
              </w:rPr>
              <w:t>5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-03.202</w:t>
            </w:r>
            <w:r w:rsidR="00F64286" w:rsidRPr="007748E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0964A0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31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26FEE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172D9F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ГОРОДА ДИВНОГОРСКА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964A0"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-03.202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F64286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.2025 - 31.03.2025</w:t>
            </w:r>
          </w:p>
        </w:tc>
      </w:tr>
      <w:tr w:rsidR="006B4F72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МУНИЦИПАЛЬНОЕ КАЗЕННОЕ УЧРЕЖДЕНИЕ ФИНАНСОВО-ЭКОНОМИЧЕСКОЕ УПРАВЛЕНИЕ АДМИНИСТРАЦИИ САЯНСКОГО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04.2025-04.2025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04.04.2025-30.04.2025</w:t>
            </w:r>
          </w:p>
        </w:tc>
      </w:tr>
      <w:tr w:rsidR="006B4F72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ФИНАНСОВО-ЭКОНОМИЧЕСКОЕ УПРАВЛЕНИЕ АДМИНИСТРАЦИИ БОЛЬШЕУЛУЙСКОГО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04.2025-04.2025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04.04.2025-30.04.2025</w:t>
            </w:r>
          </w:p>
        </w:tc>
      </w:tr>
      <w:tr w:rsidR="006B4F72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АБАНСКОГО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04.2025-04.2025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04.04.2025-30.04.2025</w:t>
            </w:r>
          </w:p>
        </w:tc>
      </w:tr>
      <w:tr w:rsidR="006B4F72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БАЛАХТИНСКОГО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05.2025-05.2025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05.05.2025-30.05.2025</w:t>
            </w:r>
          </w:p>
        </w:tc>
      </w:tr>
      <w:tr w:rsidR="006B4F72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Г.ЛЕСОСИБИРСКА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6B4F72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05.2025-05.2025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72" w:rsidRPr="007748EC" w:rsidRDefault="00D70548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05.05.2025-30.05.2025</w:t>
            </w:r>
          </w:p>
        </w:tc>
      </w:tr>
      <w:tr w:rsidR="008B6B69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AC315A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ДЕПАРТАМЕНТ ФИНАНСОВ АДМИНИСТРАЦИИ ГОРОДА КРАСНОЯРСКА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8B753B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08.2025-08.2025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30508A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01.08.2025-29.08.2025</w:t>
            </w:r>
          </w:p>
        </w:tc>
      </w:tr>
      <w:tr w:rsidR="008B6B69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AC315A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ГОРОДА НАЗАРОВО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8B753B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08.2025-08.2025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30508A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01.08.2025-29.08.2025</w:t>
            </w:r>
          </w:p>
        </w:tc>
      </w:tr>
      <w:tr w:rsidR="008B6B69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AC315A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ЕНИСЕЙСКОГО РАЙОНА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8B753B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09.2025-09.2025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30508A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01.09.2025-30.09.2025</w:t>
            </w:r>
          </w:p>
        </w:tc>
      </w:tr>
      <w:tr w:rsidR="008B6B69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AC315A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КАЗАЧИНСКОГО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8B753B" w:rsidRPr="007748EC" w:rsidRDefault="008B753B" w:rsidP="008B75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8B753B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09.2025-09.2025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69" w:rsidRPr="007748EC" w:rsidRDefault="0030508A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01.09.2025-30.09.2025</w:t>
            </w:r>
          </w:p>
        </w:tc>
      </w:tr>
      <w:tr w:rsidR="00B36855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080E0F" w:rsidP="00080E0F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КРАСНОТУРАНСКОГО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10.2025 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10.2025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01.10.2025-31.10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B36855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080E0F" w:rsidP="00080E0F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МИНУСИНСКОГО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10.2025 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10.2025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01.10.2025-31.10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B36855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080E0F" w:rsidP="00080E0F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СЕВЕРО-ЕНИСЕЙСКОГО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11.2025 -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11.2025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</w:t>
            </w:r>
            <w:r w:rsidR="009C5B7A">
              <w:rPr>
                <w:rFonts w:ascii="Times New Roman" w:hAnsi="Times New Roman" w:cs="Times New Roman"/>
                <w:sz w:val="20"/>
                <w:szCs w:val="20"/>
              </w:rPr>
              <w:t>1.2025-28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B36855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080E0F" w:rsidP="00080E0F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СУХОБУЗИМСКОГО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11.2025 - 11.2025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</w:t>
            </w:r>
            <w:r w:rsidR="009C5B7A">
              <w:rPr>
                <w:rFonts w:ascii="Times New Roman" w:hAnsi="Times New Roman" w:cs="Times New Roman"/>
                <w:sz w:val="20"/>
                <w:szCs w:val="20"/>
              </w:rPr>
              <w:t>1.2025-28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B36855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080E0F" w:rsidP="00080E0F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УЯРСКОГО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B3685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7748E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11.2025 - 11.2025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855" w:rsidRPr="007748EC" w:rsidRDefault="007748EC" w:rsidP="00F64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</w:t>
            </w:r>
            <w:r w:rsidR="009C5B7A">
              <w:rPr>
                <w:rFonts w:ascii="Times New Roman" w:hAnsi="Times New Roman" w:cs="Times New Roman"/>
                <w:sz w:val="20"/>
                <w:szCs w:val="20"/>
              </w:rPr>
              <w:t>1.2025-28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</w:tbl>
    <w:p w:rsidR="00C42FFC" w:rsidRPr="007748EC" w:rsidRDefault="00C42FFC" w:rsidP="005B62A2">
      <w:pPr>
        <w:pStyle w:val="a6"/>
        <w:spacing w:line="240" w:lineRule="auto"/>
        <w:ind w:firstLine="709"/>
        <w:rPr>
          <w:highlight w:val="yellow"/>
        </w:rPr>
      </w:pPr>
    </w:p>
    <w:p w:rsidR="005B62A2" w:rsidRPr="007748EC" w:rsidRDefault="005B62A2" w:rsidP="005B62A2">
      <w:pPr>
        <w:pStyle w:val="a6"/>
        <w:spacing w:line="240" w:lineRule="auto"/>
        <w:ind w:firstLine="709"/>
      </w:pPr>
      <w:r w:rsidRPr="007748EC">
        <w:t xml:space="preserve">По результатам анализа исполнения бюджетных полномочий органов </w:t>
      </w:r>
      <w:r w:rsidR="00942623" w:rsidRPr="007748EC">
        <w:t>государственного (</w:t>
      </w:r>
      <w:r w:rsidRPr="007748EC">
        <w:t>муниципального</w:t>
      </w:r>
      <w:r w:rsidR="00942623" w:rsidRPr="007748EC">
        <w:t>)</w:t>
      </w:r>
      <w:r w:rsidRPr="007748EC">
        <w:t xml:space="preserve"> финансового контроля, являющихся органами исполнительной власти субъектов Российской Федерации (местных администраций) Управлением </w:t>
      </w:r>
      <w:r w:rsidR="00D4045D" w:rsidRPr="007748EC">
        <w:t>орган</w:t>
      </w:r>
      <w:r w:rsidR="00556770" w:rsidRPr="007748EC">
        <w:t>ам</w:t>
      </w:r>
      <w:r w:rsidR="0075166D" w:rsidRPr="007748EC">
        <w:t xml:space="preserve"> </w:t>
      </w:r>
      <w:r w:rsidR="00D4045D" w:rsidRPr="007748EC">
        <w:t>контроля</w:t>
      </w:r>
      <w:r w:rsidRPr="007748EC">
        <w:t xml:space="preserve"> направлен</w:t>
      </w:r>
      <w:r w:rsidR="00556770" w:rsidRPr="007748EC">
        <w:t>ы</w:t>
      </w:r>
      <w:r w:rsidRPr="007748EC">
        <w:t xml:space="preserve"> Заключени</w:t>
      </w:r>
      <w:r w:rsidR="00556770" w:rsidRPr="007748EC">
        <w:t>я</w:t>
      </w:r>
      <w:r w:rsidRPr="007748EC">
        <w:t>.</w:t>
      </w:r>
    </w:p>
    <w:p w:rsidR="005B62A2" w:rsidRPr="007748EC" w:rsidRDefault="005B62A2" w:rsidP="005B62A2">
      <w:pPr>
        <w:pStyle w:val="Iniiaiieoaeno2"/>
        <w:ind w:firstLine="709"/>
        <w:rPr>
          <w:bCs/>
          <w:sz w:val="24"/>
          <w:szCs w:val="24"/>
        </w:rPr>
      </w:pPr>
    </w:p>
    <w:p w:rsidR="005B62A2" w:rsidRPr="007748EC" w:rsidRDefault="005B62A2" w:rsidP="005B62A2">
      <w:pPr>
        <w:pStyle w:val="Iniiaiieoaeno2"/>
        <w:ind w:firstLine="709"/>
        <w:rPr>
          <w:bCs/>
          <w:sz w:val="28"/>
          <w:szCs w:val="28"/>
        </w:rPr>
      </w:pPr>
    </w:p>
    <w:sectPr w:rsidR="005B62A2" w:rsidRPr="007748EC" w:rsidSect="00F7429E">
      <w:headerReference w:type="default" r:id="rId7"/>
      <w:headerReference w:type="firs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FD9" w:rsidRDefault="000E2FD9">
      <w:pPr>
        <w:spacing w:after="0" w:line="240" w:lineRule="auto"/>
      </w:pPr>
      <w:r>
        <w:separator/>
      </w:r>
    </w:p>
  </w:endnote>
  <w:endnote w:type="continuationSeparator" w:id="0">
    <w:p w:rsidR="000E2FD9" w:rsidRDefault="000E2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FD9" w:rsidRDefault="000E2FD9">
      <w:pPr>
        <w:spacing w:after="0" w:line="240" w:lineRule="auto"/>
      </w:pPr>
      <w:r>
        <w:separator/>
      </w:r>
    </w:p>
  </w:footnote>
  <w:footnote w:type="continuationSeparator" w:id="0">
    <w:p w:rsidR="000E2FD9" w:rsidRDefault="000E2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28687"/>
      <w:docPartObj>
        <w:docPartGallery w:val="Page Numbers (Top of Page)"/>
        <w:docPartUnique/>
      </w:docPartObj>
    </w:sdtPr>
    <w:sdtEndPr/>
    <w:sdtContent>
      <w:p w:rsidR="0039574F" w:rsidRDefault="00FB30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8EC">
          <w:rPr>
            <w:noProof/>
          </w:rPr>
          <w:t>2</w:t>
        </w:r>
        <w:r>
          <w:fldChar w:fldCharType="end"/>
        </w:r>
      </w:p>
    </w:sdtContent>
  </w:sdt>
  <w:p w:rsidR="0039574F" w:rsidRDefault="000E2FD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B11" w:rsidRDefault="000E2FD9">
    <w:pPr>
      <w:pStyle w:val="a4"/>
      <w:jc w:val="center"/>
    </w:pPr>
  </w:p>
  <w:p w:rsidR="00A07B11" w:rsidRDefault="000E2F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BC"/>
    <w:rsid w:val="00026E1E"/>
    <w:rsid w:val="00027CF0"/>
    <w:rsid w:val="00052ADA"/>
    <w:rsid w:val="00080E0F"/>
    <w:rsid w:val="00091EF5"/>
    <w:rsid w:val="000964A0"/>
    <w:rsid w:val="000B51F8"/>
    <w:rsid w:val="000C0555"/>
    <w:rsid w:val="000C6D29"/>
    <w:rsid w:val="000E2FD9"/>
    <w:rsid w:val="000F43CB"/>
    <w:rsid w:val="00122A14"/>
    <w:rsid w:val="001309AA"/>
    <w:rsid w:val="00136C4C"/>
    <w:rsid w:val="0013705D"/>
    <w:rsid w:val="00160646"/>
    <w:rsid w:val="00172D9F"/>
    <w:rsid w:val="001D0B80"/>
    <w:rsid w:val="001D1B24"/>
    <w:rsid w:val="001E65BA"/>
    <w:rsid w:val="00214D97"/>
    <w:rsid w:val="00241941"/>
    <w:rsid w:val="00253A4C"/>
    <w:rsid w:val="002624E1"/>
    <w:rsid w:val="00270508"/>
    <w:rsid w:val="00293A9B"/>
    <w:rsid w:val="002A5C0D"/>
    <w:rsid w:val="002B73D1"/>
    <w:rsid w:val="002C3E76"/>
    <w:rsid w:val="002C5409"/>
    <w:rsid w:val="002D4E4E"/>
    <w:rsid w:val="002E7DD1"/>
    <w:rsid w:val="003027DB"/>
    <w:rsid w:val="0030508A"/>
    <w:rsid w:val="00367A02"/>
    <w:rsid w:val="00375FEC"/>
    <w:rsid w:val="0039574A"/>
    <w:rsid w:val="003D5012"/>
    <w:rsid w:val="00414D40"/>
    <w:rsid w:val="00417825"/>
    <w:rsid w:val="00427C0F"/>
    <w:rsid w:val="004322AA"/>
    <w:rsid w:val="00435B43"/>
    <w:rsid w:val="00436B2C"/>
    <w:rsid w:val="004B16C6"/>
    <w:rsid w:val="004C0634"/>
    <w:rsid w:val="004F362C"/>
    <w:rsid w:val="00556770"/>
    <w:rsid w:val="0056245F"/>
    <w:rsid w:val="00595608"/>
    <w:rsid w:val="005A31E4"/>
    <w:rsid w:val="005B62A2"/>
    <w:rsid w:val="005C2A0C"/>
    <w:rsid w:val="005F4173"/>
    <w:rsid w:val="005F65F8"/>
    <w:rsid w:val="0060470A"/>
    <w:rsid w:val="006536BD"/>
    <w:rsid w:val="00693C07"/>
    <w:rsid w:val="006A52E3"/>
    <w:rsid w:val="006B4F72"/>
    <w:rsid w:val="006B5563"/>
    <w:rsid w:val="00717B6D"/>
    <w:rsid w:val="00734769"/>
    <w:rsid w:val="0075166D"/>
    <w:rsid w:val="0076323B"/>
    <w:rsid w:val="00770FFE"/>
    <w:rsid w:val="0077246F"/>
    <w:rsid w:val="007748EC"/>
    <w:rsid w:val="00781C70"/>
    <w:rsid w:val="00796BB2"/>
    <w:rsid w:val="007A4416"/>
    <w:rsid w:val="007A797E"/>
    <w:rsid w:val="007C3004"/>
    <w:rsid w:val="007C7830"/>
    <w:rsid w:val="007F4368"/>
    <w:rsid w:val="00824B00"/>
    <w:rsid w:val="0084414D"/>
    <w:rsid w:val="0087167B"/>
    <w:rsid w:val="0087336F"/>
    <w:rsid w:val="008B6B69"/>
    <w:rsid w:val="008B753B"/>
    <w:rsid w:val="008D328E"/>
    <w:rsid w:val="008E2842"/>
    <w:rsid w:val="00913094"/>
    <w:rsid w:val="00942623"/>
    <w:rsid w:val="009A6948"/>
    <w:rsid w:val="009C3B92"/>
    <w:rsid w:val="009C5B7A"/>
    <w:rsid w:val="009D7CF7"/>
    <w:rsid w:val="009E7103"/>
    <w:rsid w:val="00A2178D"/>
    <w:rsid w:val="00A4154A"/>
    <w:rsid w:val="00A5336E"/>
    <w:rsid w:val="00A654BF"/>
    <w:rsid w:val="00A70698"/>
    <w:rsid w:val="00A831D9"/>
    <w:rsid w:val="00A8670C"/>
    <w:rsid w:val="00A92A53"/>
    <w:rsid w:val="00A9539E"/>
    <w:rsid w:val="00AB4B34"/>
    <w:rsid w:val="00AC315A"/>
    <w:rsid w:val="00AC457A"/>
    <w:rsid w:val="00AE4135"/>
    <w:rsid w:val="00B0201A"/>
    <w:rsid w:val="00B26FEE"/>
    <w:rsid w:val="00B36855"/>
    <w:rsid w:val="00B41F55"/>
    <w:rsid w:val="00B463B3"/>
    <w:rsid w:val="00B5559D"/>
    <w:rsid w:val="00B64352"/>
    <w:rsid w:val="00B82093"/>
    <w:rsid w:val="00BE7AF5"/>
    <w:rsid w:val="00BE7CB8"/>
    <w:rsid w:val="00C037AD"/>
    <w:rsid w:val="00C17CDA"/>
    <w:rsid w:val="00C26F39"/>
    <w:rsid w:val="00C3674A"/>
    <w:rsid w:val="00C42FFC"/>
    <w:rsid w:val="00C45CDE"/>
    <w:rsid w:val="00C74FF7"/>
    <w:rsid w:val="00C90F32"/>
    <w:rsid w:val="00CB5593"/>
    <w:rsid w:val="00D24151"/>
    <w:rsid w:val="00D4045D"/>
    <w:rsid w:val="00D40922"/>
    <w:rsid w:val="00D63FC8"/>
    <w:rsid w:val="00D70548"/>
    <w:rsid w:val="00DB3DC4"/>
    <w:rsid w:val="00DC455D"/>
    <w:rsid w:val="00DC6997"/>
    <w:rsid w:val="00DC6D6A"/>
    <w:rsid w:val="00DE255D"/>
    <w:rsid w:val="00E22461"/>
    <w:rsid w:val="00E2431E"/>
    <w:rsid w:val="00E355BC"/>
    <w:rsid w:val="00E46DAB"/>
    <w:rsid w:val="00E81813"/>
    <w:rsid w:val="00E82A48"/>
    <w:rsid w:val="00E909A2"/>
    <w:rsid w:val="00EA0C39"/>
    <w:rsid w:val="00EB1108"/>
    <w:rsid w:val="00EC19DE"/>
    <w:rsid w:val="00ED6302"/>
    <w:rsid w:val="00EF1E19"/>
    <w:rsid w:val="00F30DD6"/>
    <w:rsid w:val="00F53DE1"/>
    <w:rsid w:val="00F64286"/>
    <w:rsid w:val="00F64B4E"/>
    <w:rsid w:val="00F7429E"/>
    <w:rsid w:val="00FB15DF"/>
    <w:rsid w:val="00FB30EA"/>
    <w:rsid w:val="00FC3537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10F5D"/>
  <w15:docId w15:val="{1C6F9395-AF85-41E8-8F73-F4F6A610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B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EA"/>
    <w:rPr>
      <w:rFonts w:eastAsiaTheme="minorEastAsia"/>
      <w:lang w:eastAsia="ru-RU"/>
    </w:rPr>
  </w:style>
  <w:style w:type="paragraph" w:customStyle="1" w:styleId="Iniiaiieoaeno2">
    <w:name w:val="Iniiaiie oaeno 2 Знак"/>
    <w:basedOn w:val="a"/>
    <w:link w:val="Iniiaiieoaeno20"/>
    <w:rsid w:val="005B62A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Iniiaiieoaeno20">
    <w:name w:val="Iniiaiie oaeno 2 Знак Знак"/>
    <w:link w:val="Iniiaiieoaeno2"/>
    <w:rsid w:val="005B62A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6">
    <w:name w:val="Основной"/>
    <w:basedOn w:val="a"/>
    <w:rsid w:val="005B62A2"/>
    <w:pPr>
      <w:widowControl w:val="0"/>
      <w:autoSpaceDE w:val="0"/>
      <w:autoSpaceDN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rsid w:val="001E65BA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E65BA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080E0F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BF109-A9E9-4C8D-9617-4726A46B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Светлана Александровна</dc:creator>
  <cp:keywords/>
  <dc:description/>
  <cp:lastModifiedBy>Яковлев Константин Александрович</cp:lastModifiedBy>
  <cp:revision>132</cp:revision>
  <dcterms:created xsi:type="dcterms:W3CDTF">2017-06-28T09:15:00Z</dcterms:created>
  <dcterms:modified xsi:type="dcterms:W3CDTF">2025-12-22T07:55:00Z</dcterms:modified>
</cp:coreProperties>
</file>